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EBA31" w14:textId="15CF0FAE" w:rsidR="00EA0D4E" w:rsidRPr="00626876" w:rsidRDefault="00EA0D4E" w:rsidP="00EA0D4E">
      <w:pPr>
        <w:jc w:val="center"/>
        <w:rPr>
          <w:rFonts w:asciiTheme="majorHAnsi" w:hAnsiTheme="majorHAnsi" w:cstheme="majorHAnsi"/>
          <w:b/>
          <w:bCs/>
        </w:rPr>
      </w:pPr>
      <w:r w:rsidRPr="00626876">
        <w:rPr>
          <w:rFonts w:asciiTheme="majorHAnsi" w:hAnsiTheme="majorHAnsi" w:cstheme="majorHAnsi"/>
          <w:b/>
          <w:bCs/>
        </w:rPr>
        <w:t>PROSPECT LAKE ELEMENTARY SCHOOL PARENT ADVISORY COUNCIL</w:t>
      </w:r>
    </w:p>
    <w:p w14:paraId="43995676" w14:textId="696E09BF" w:rsidR="00EA0D4E" w:rsidRPr="00626876" w:rsidRDefault="00EA0D4E" w:rsidP="00EA0D4E">
      <w:pPr>
        <w:jc w:val="center"/>
        <w:rPr>
          <w:rFonts w:asciiTheme="majorHAnsi" w:hAnsiTheme="majorHAnsi" w:cstheme="majorHAnsi"/>
          <w:b/>
          <w:bCs/>
        </w:rPr>
      </w:pPr>
      <w:r w:rsidRPr="00626876">
        <w:rPr>
          <w:rFonts w:asciiTheme="majorHAnsi" w:hAnsiTheme="majorHAnsi" w:cstheme="majorHAnsi"/>
          <w:b/>
          <w:bCs/>
        </w:rPr>
        <w:t>DUTIES OF EXECUTIVE AND REPRESENTATITVES</w:t>
      </w:r>
    </w:p>
    <w:p w14:paraId="79E89489" w14:textId="6B50B6C6" w:rsidR="00EA0D4E" w:rsidRPr="00626876" w:rsidRDefault="00EA0D4E">
      <w:pPr>
        <w:rPr>
          <w:rFonts w:asciiTheme="majorHAnsi" w:hAnsiTheme="majorHAnsi" w:cstheme="majorHAnsi"/>
          <w:b/>
          <w:bCs/>
        </w:rPr>
      </w:pPr>
      <w:r w:rsidRPr="00626876">
        <w:rPr>
          <w:rFonts w:asciiTheme="majorHAnsi" w:hAnsiTheme="majorHAnsi" w:cstheme="majorHAnsi"/>
          <w:b/>
          <w:bCs/>
        </w:rPr>
        <w:t>PRESIDENT</w:t>
      </w:r>
    </w:p>
    <w:p w14:paraId="1280C56A" w14:textId="7AB3C6D6" w:rsidR="00EA0D4E" w:rsidRPr="00626876" w:rsidRDefault="00EA0D4E" w:rsidP="00EA0D4E">
      <w:p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The President will:</w:t>
      </w:r>
    </w:p>
    <w:p w14:paraId="5DDFE9B0" w14:textId="2549464F" w:rsidR="00EA0D4E" w:rsidRPr="00626876" w:rsidRDefault="00EA0D4E" w:rsidP="00EA0D4E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Speak on behalf of the Council;</w:t>
      </w:r>
    </w:p>
    <w:p w14:paraId="071B0717" w14:textId="2B738E00" w:rsidR="00EA0D4E" w:rsidRPr="00626876" w:rsidRDefault="00EA0D4E" w:rsidP="00EA0D4E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Consult with Council members;</w:t>
      </w:r>
    </w:p>
    <w:p w14:paraId="0B1B52B2" w14:textId="045CFD45" w:rsidR="00EA0D4E" w:rsidRPr="00626876" w:rsidRDefault="00EA0D4E" w:rsidP="00EA0D4E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Preside at membership and executive meetings;</w:t>
      </w:r>
    </w:p>
    <w:p w14:paraId="7E6CE5AE" w14:textId="008375D7" w:rsidR="00EA0D4E" w:rsidRPr="00626876" w:rsidRDefault="00EA0D4E" w:rsidP="00EA0D4E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Ensure that an agenda is prepared;</w:t>
      </w:r>
    </w:p>
    <w:p w14:paraId="4E4C5EDE" w14:textId="23DF46F6" w:rsidR="00EA0D4E" w:rsidRPr="00626876" w:rsidRDefault="00EA0D4E" w:rsidP="00EA0D4E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Appoint committees where authorized by the membership or executive;</w:t>
      </w:r>
    </w:p>
    <w:p w14:paraId="47B2152C" w14:textId="18105074" w:rsidR="00EA0D4E" w:rsidRPr="00626876" w:rsidRDefault="00EA0D4E" w:rsidP="00EA0D4E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Ensure that the Council is represented in school and district activities;</w:t>
      </w:r>
    </w:p>
    <w:p w14:paraId="44EB3D4B" w14:textId="0983971B" w:rsidR="00EA0D4E" w:rsidRPr="00626876" w:rsidRDefault="00EA0D4E" w:rsidP="00EA0D4E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Ensure that Council activities are aimed at achieving the purposes set out in the constitution;</w:t>
      </w:r>
    </w:p>
    <w:p w14:paraId="1848ABAC" w14:textId="0FEBA80F" w:rsidR="00EA0D4E" w:rsidRPr="00626876" w:rsidRDefault="00EA0D4E" w:rsidP="00EA0D4E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Be a signing officer; and</w:t>
      </w:r>
    </w:p>
    <w:p w14:paraId="5E9B056A" w14:textId="7BBEE12C" w:rsidR="00EA0D4E" w:rsidRPr="00626876" w:rsidRDefault="00EA0D4E" w:rsidP="00EA0D4E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Submit an annual report</w:t>
      </w:r>
      <w:r w:rsidR="006F358D" w:rsidRPr="00626876">
        <w:rPr>
          <w:rFonts w:asciiTheme="majorHAnsi" w:hAnsiTheme="majorHAnsi" w:cstheme="majorHAnsi"/>
        </w:rPr>
        <w:t>.</w:t>
      </w:r>
    </w:p>
    <w:p w14:paraId="7316A3E4" w14:textId="6311ECC3" w:rsidR="00EA0D4E" w:rsidRPr="00626876" w:rsidRDefault="00EA0D4E" w:rsidP="00EA0D4E">
      <w:pPr>
        <w:rPr>
          <w:rFonts w:asciiTheme="majorHAnsi" w:hAnsiTheme="majorHAnsi" w:cstheme="majorHAnsi"/>
          <w:b/>
          <w:bCs/>
        </w:rPr>
      </w:pPr>
      <w:r w:rsidRPr="00626876">
        <w:rPr>
          <w:rFonts w:asciiTheme="majorHAnsi" w:hAnsiTheme="majorHAnsi" w:cstheme="majorHAnsi"/>
          <w:b/>
          <w:bCs/>
        </w:rPr>
        <w:t>VICE-PRESIDENT</w:t>
      </w:r>
    </w:p>
    <w:p w14:paraId="41B4F0B2" w14:textId="381C2021" w:rsidR="00EA0D4E" w:rsidRPr="00626876" w:rsidRDefault="00EA0D4E" w:rsidP="00EA0D4E">
      <w:p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The Vice-President will:</w:t>
      </w:r>
    </w:p>
    <w:p w14:paraId="2A095833" w14:textId="6B09216D" w:rsidR="00EA0D4E" w:rsidRPr="00626876" w:rsidRDefault="00EA0D4E" w:rsidP="00EA0D4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Support the president;</w:t>
      </w:r>
    </w:p>
    <w:p w14:paraId="1EE8FB9B" w14:textId="7D372294" w:rsidR="00EA0D4E" w:rsidRPr="00626876" w:rsidRDefault="00EA0D4E" w:rsidP="00EA0D4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Assume the duties of the president in the president’s absence or upon request;</w:t>
      </w:r>
    </w:p>
    <w:p w14:paraId="47368C63" w14:textId="67A61B7A" w:rsidR="00EA0D4E" w:rsidRPr="00626876" w:rsidRDefault="006F358D" w:rsidP="00EA0D4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Assist the President in the performance of his or her duties;</w:t>
      </w:r>
    </w:p>
    <w:p w14:paraId="6A790922" w14:textId="754BF791" w:rsidR="006F358D" w:rsidRPr="00626876" w:rsidRDefault="006F358D" w:rsidP="00EA0D4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Accept extra duties as required;</w:t>
      </w:r>
    </w:p>
    <w:p w14:paraId="7E6564CA" w14:textId="252FC0FD" w:rsidR="006F358D" w:rsidRPr="00626876" w:rsidRDefault="006F358D" w:rsidP="00EA0D4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Be a singing officer; and</w:t>
      </w:r>
    </w:p>
    <w:p w14:paraId="340B7E95" w14:textId="64D158C8" w:rsidR="006F358D" w:rsidRPr="00626876" w:rsidRDefault="006F358D" w:rsidP="00EA0D4E">
      <w:pPr>
        <w:pStyle w:val="ListParagraph"/>
        <w:numPr>
          <w:ilvl w:val="0"/>
          <w:numId w:val="4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Submit an annual report.</w:t>
      </w:r>
    </w:p>
    <w:p w14:paraId="4E47DDFA" w14:textId="1BC59547" w:rsidR="006F358D" w:rsidRPr="00626876" w:rsidRDefault="00C33712" w:rsidP="006F358D">
      <w:pPr>
        <w:rPr>
          <w:rFonts w:asciiTheme="majorHAnsi" w:hAnsiTheme="majorHAnsi" w:cstheme="majorHAnsi"/>
          <w:b/>
          <w:bCs/>
        </w:rPr>
      </w:pPr>
      <w:r w:rsidRPr="00626876">
        <w:rPr>
          <w:rFonts w:asciiTheme="majorHAnsi" w:hAnsiTheme="majorHAnsi" w:cstheme="majorHAnsi"/>
          <w:b/>
          <w:bCs/>
        </w:rPr>
        <w:t>SECRETARY</w:t>
      </w:r>
    </w:p>
    <w:p w14:paraId="05FC79C5" w14:textId="33AA9B09" w:rsidR="00C33712" w:rsidRPr="00626876" w:rsidRDefault="00C33712" w:rsidP="006F358D">
      <w:p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The Secretary will:</w:t>
      </w:r>
    </w:p>
    <w:p w14:paraId="330A8748" w14:textId="1B7482E3" w:rsidR="00C33712" w:rsidRPr="00626876" w:rsidRDefault="00C33712" w:rsidP="00C33712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Ensure that members are notified of meetings;</w:t>
      </w:r>
    </w:p>
    <w:p w14:paraId="5FCE03D9" w14:textId="734CB83C" w:rsidR="00C33712" w:rsidRPr="00626876" w:rsidRDefault="00C33712" w:rsidP="00C33712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Record and file minutes of all meetings;</w:t>
      </w:r>
    </w:p>
    <w:p w14:paraId="0196050F" w14:textId="6FE30B40" w:rsidR="00C33712" w:rsidRPr="00626876" w:rsidRDefault="00C33712" w:rsidP="00C33712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Post minutes on the parent’s bulletin board two weeks after each general meeting, and give one copy each to the President and Principal of Prospect Lake Elementary School;</w:t>
      </w:r>
    </w:p>
    <w:p w14:paraId="7CFB494D" w14:textId="147766E1" w:rsidR="00C33712" w:rsidRPr="00626876" w:rsidRDefault="00C33712" w:rsidP="00C33712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Keep an accurate copy of the constitution and bylaws, and make copies available to members upon request;</w:t>
      </w:r>
    </w:p>
    <w:p w14:paraId="43B270C0" w14:textId="5C8A4794" w:rsidR="00C33712" w:rsidRPr="00626876" w:rsidRDefault="00C33712" w:rsidP="00C33712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Prepare and maintain other documentation as requested by the membership or executive;</w:t>
      </w:r>
    </w:p>
    <w:p w14:paraId="3FE8F12D" w14:textId="67C912AA" w:rsidR="00C33712" w:rsidRPr="00626876" w:rsidRDefault="00C33712" w:rsidP="00C33712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Issue and receive correspondence on behalf of the Council;</w:t>
      </w:r>
    </w:p>
    <w:p w14:paraId="7C33BC3B" w14:textId="2E9E4A22" w:rsidR="00C33712" w:rsidRPr="00626876" w:rsidRDefault="00C33712" w:rsidP="00C33712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Ensure safekeeping of all records of the Council;</w:t>
      </w:r>
    </w:p>
    <w:p w14:paraId="098EC85B" w14:textId="5CBA0BBF" w:rsidR="00C33712" w:rsidRPr="00626876" w:rsidRDefault="00C33712" w:rsidP="00C33712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 xml:space="preserve">May be a signing officer; and </w:t>
      </w:r>
    </w:p>
    <w:p w14:paraId="68617740" w14:textId="3FB4A739" w:rsidR="00C33712" w:rsidRPr="00626876" w:rsidRDefault="00C33712" w:rsidP="00C33712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Submit an annual report.</w:t>
      </w:r>
    </w:p>
    <w:p w14:paraId="4CE15AE4" w14:textId="77777777" w:rsidR="00900DB7" w:rsidRPr="00626876" w:rsidRDefault="00900DB7">
      <w:pPr>
        <w:rPr>
          <w:rFonts w:asciiTheme="majorHAnsi" w:hAnsiTheme="majorHAnsi" w:cstheme="majorHAnsi"/>
          <w:b/>
          <w:bCs/>
        </w:rPr>
      </w:pPr>
      <w:r w:rsidRPr="00626876">
        <w:rPr>
          <w:rFonts w:asciiTheme="majorHAnsi" w:hAnsiTheme="majorHAnsi" w:cstheme="majorHAnsi"/>
          <w:b/>
          <w:bCs/>
        </w:rPr>
        <w:br w:type="page"/>
      </w:r>
    </w:p>
    <w:p w14:paraId="10800EA6" w14:textId="523B6D6A" w:rsidR="00C33712" w:rsidRPr="00626876" w:rsidRDefault="00B936EA" w:rsidP="00C33712">
      <w:pPr>
        <w:rPr>
          <w:rFonts w:asciiTheme="majorHAnsi" w:hAnsiTheme="majorHAnsi" w:cstheme="majorHAnsi"/>
          <w:b/>
          <w:bCs/>
        </w:rPr>
      </w:pPr>
      <w:r w:rsidRPr="00626876">
        <w:rPr>
          <w:rFonts w:asciiTheme="majorHAnsi" w:hAnsiTheme="majorHAnsi" w:cstheme="majorHAnsi"/>
          <w:b/>
          <w:bCs/>
        </w:rPr>
        <w:lastRenderedPageBreak/>
        <w:t>COMMUNICATION AND CORRESPONDENCE SECRETARY</w:t>
      </w:r>
    </w:p>
    <w:p w14:paraId="78C78371" w14:textId="56D14226" w:rsidR="00B936EA" w:rsidRPr="00626876" w:rsidRDefault="00B936EA" w:rsidP="00C33712">
      <w:p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The Communication and Correspondence Secretary will:</w:t>
      </w:r>
    </w:p>
    <w:p w14:paraId="34E38C03" w14:textId="489EB081" w:rsidR="00B936EA" w:rsidRPr="00626876" w:rsidRDefault="00B936EA" w:rsidP="00B936EA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Responding to all committee correspondence;</w:t>
      </w:r>
    </w:p>
    <w:p w14:paraId="263E8C72" w14:textId="5986CDC6" w:rsidR="00B936EA" w:rsidRPr="00626876" w:rsidRDefault="00B936EA" w:rsidP="00B936EA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Filing all committee correspondence received and copies of replies sent;</w:t>
      </w:r>
    </w:p>
    <w:p w14:paraId="2390FA33" w14:textId="63B6A879" w:rsidR="00B936EA" w:rsidRPr="00626876" w:rsidRDefault="00B936EA" w:rsidP="00B936EA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Keeping a record of any of the organization’s publications (</w:t>
      </w:r>
      <w:proofErr w:type="gramStart"/>
      <w:r w:rsidRPr="00626876">
        <w:rPr>
          <w:rFonts w:asciiTheme="majorHAnsi" w:hAnsiTheme="majorHAnsi" w:cstheme="majorHAnsi"/>
        </w:rPr>
        <w:t>e.g.</w:t>
      </w:r>
      <w:proofErr w:type="gramEnd"/>
      <w:r w:rsidRPr="00626876">
        <w:rPr>
          <w:rFonts w:asciiTheme="majorHAnsi" w:hAnsiTheme="majorHAnsi" w:cstheme="majorHAnsi"/>
        </w:rPr>
        <w:t xml:space="preserve"> leaflets or newsletters) and reporting the activities of the organization and future programs to members, the press and the public (unless there is an Information or Publicity Officer); and</w:t>
      </w:r>
    </w:p>
    <w:p w14:paraId="750AA158" w14:textId="51B1E7EF" w:rsidR="00B936EA" w:rsidRPr="00626876" w:rsidRDefault="00B936EA" w:rsidP="00B936EA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Preparing a report of the organization’s activities for the year, for the Annual General Meeting.</w:t>
      </w:r>
    </w:p>
    <w:p w14:paraId="3239E400" w14:textId="48DDF910" w:rsidR="00B936EA" w:rsidRPr="00626876" w:rsidRDefault="00B936EA">
      <w:p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  <w:b/>
          <w:bCs/>
        </w:rPr>
        <w:t>TREASURER</w:t>
      </w:r>
    </w:p>
    <w:p w14:paraId="06A8B9D3" w14:textId="29F9EE75" w:rsidR="00B936EA" w:rsidRPr="00626876" w:rsidRDefault="00B936EA">
      <w:p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The Treasurer will:</w:t>
      </w:r>
    </w:p>
    <w:p w14:paraId="24108CE5" w14:textId="4A1533A7" w:rsidR="00B936EA" w:rsidRPr="00626876" w:rsidRDefault="00B936EA" w:rsidP="00B936EA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Be one of the signing officers;</w:t>
      </w:r>
    </w:p>
    <w:p w14:paraId="045B9FFC" w14:textId="29D66A5F" w:rsidR="00B936EA" w:rsidRPr="00626876" w:rsidRDefault="00B936EA" w:rsidP="00B936EA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Ensure all funds of the Council are properly accounted for;</w:t>
      </w:r>
    </w:p>
    <w:p w14:paraId="78FD7D66" w14:textId="012A56FE" w:rsidR="00B936EA" w:rsidRPr="00626876" w:rsidRDefault="00B936EA" w:rsidP="00B936EA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Disburse funds as authorized by the membership or executive;</w:t>
      </w:r>
    </w:p>
    <w:p w14:paraId="5057F443" w14:textId="2EDBAB17" w:rsidR="00B936EA" w:rsidRPr="00626876" w:rsidRDefault="00B936EA" w:rsidP="00B936EA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Ensure that proper financial records and books of account are maintained;</w:t>
      </w:r>
    </w:p>
    <w:p w14:paraId="3C3F5F82" w14:textId="304515DD" w:rsidR="00B936EA" w:rsidRPr="00626876" w:rsidRDefault="00B936EA" w:rsidP="00B936EA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Report on all receipts and disbursements at general and executive meetings;</w:t>
      </w:r>
    </w:p>
    <w:p w14:paraId="6564886A" w14:textId="604FF501" w:rsidR="00B936EA" w:rsidRPr="00626876" w:rsidRDefault="00B936EA" w:rsidP="00B936EA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Make financial records and books of account available to members upon request;</w:t>
      </w:r>
    </w:p>
    <w:p w14:paraId="76770698" w14:textId="45D53E38" w:rsidR="00B936EA" w:rsidRPr="00626876" w:rsidRDefault="00B936EA" w:rsidP="00B936EA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Have the financial records and books of account ready for inspection or audit annually;</w:t>
      </w:r>
    </w:p>
    <w:p w14:paraId="20C0CE00" w14:textId="718FCA1E" w:rsidR="00B936EA" w:rsidRPr="00626876" w:rsidRDefault="00B936EA" w:rsidP="00B936EA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With the assistance of the executive, draft an annual budget;</w:t>
      </w:r>
    </w:p>
    <w:p w14:paraId="3449E0A8" w14:textId="0C8C6E3A" w:rsidR="00B936EA" w:rsidRPr="00626876" w:rsidRDefault="00B936EA" w:rsidP="00B936EA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 xml:space="preserve">Ensure that another signing officer has access to the </w:t>
      </w:r>
      <w:r w:rsidR="00032EB6" w:rsidRPr="00626876">
        <w:rPr>
          <w:rFonts w:asciiTheme="majorHAnsi" w:hAnsiTheme="majorHAnsi" w:cstheme="majorHAnsi"/>
        </w:rPr>
        <w:t>financial</w:t>
      </w:r>
      <w:r w:rsidRPr="00626876">
        <w:rPr>
          <w:rFonts w:asciiTheme="majorHAnsi" w:hAnsiTheme="majorHAnsi" w:cstheme="majorHAnsi"/>
        </w:rPr>
        <w:t xml:space="preserve"> records and books of account in the </w:t>
      </w:r>
      <w:r w:rsidR="00032EB6" w:rsidRPr="00626876">
        <w:rPr>
          <w:rFonts w:asciiTheme="majorHAnsi" w:hAnsiTheme="majorHAnsi" w:cstheme="majorHAnsi"/>
        </w:rPr>
        <w:t>treasure’s</w:t>
      </w:r>
      <w:r w:rsidRPr="00626876">
        <w:rPr>
          <w:rFonts w:asciiTheme="majorHAnsi" w:hAnsiTheme="majorHAnsi" w:cstheme="majorHAnsi"/>
        </w:rPr>
        <w:t xml:space="preserve"> absence; and</w:t>
      </w:r>
    </w:p>
    <w:p w14:paraId="2AF3FE03" w14:textId="58835C3E" w:rsidR="00B936EA" w:rsidRPr="00626876" w:rsidRDefault="00032EB6" w:rsidP="00B936EA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Submit an annual financial statement at the annual general meeting.</w:t>
      </w:r>
    </w:p>
    <w:p w14:paraId="4276A78E" w14:textId="610FE06B" w:rsidR="00032EB6" w:rsidRPr="00626876" w:rsidRDefault="00032EB6" w:rsidP="00032EB6">
      <w:pPr>
        <w:rPr>
          <w:rFonts w:asciiTheme="majorHAnsi" w:hAnsiTheme="majorHAnsi" w:cstheme="majorHAnsi"/>
          <w:b/>
          <w:bCs/>
        </w:rPr>
      </w:pPr>
      <w:r w:rsidRPr="00626876">
        <w:rPr>
          <w:rFonts w:asciiTheme="majorHAnsi" w:hAnsiTheme="majorHAnsi" w:cstheme="majorHAnsi"/>
          <w:b/>
          <w:bCs/>
        </w:rPr>
        <w:t>CONFEDERATION OF PARENTS’ ADVISORY COUNCILS OF SAANICH (COPACS) REPRESENTATIVE</w:t>
      </w:r>
    </w:p>
    <w:p w14:paraId="39214C74" w14:textId="2DE050FE" w:rsidR="00032EB6" w:rsidRPr="00626876" w:rsidRDefault="00032EB6" w:rsidP="00032EB6">
      <w:p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The COPACS Representative will:</w:t>
      </w:r>
    </w:p>
    <w:p w14:paraId="118FF219" w14:textId="632A3809" w:rsidR="00032EB6" w:rsidRPr="00626876" w:rsidRDefault="00272DFC" w:rsidP="00272DFC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Attend all meetings of COPACS and represent, speak, and vote on behalf of the Council;</w:t>
      </w:r>
    </w:p>
    <w:p w14:paraId="48D9B60F" w14:textId="5AE29967" w:rsidR="00272DFC" w:rsidRPr="00626876" w:rsidRDefault="00272DFC" w:rsidP="00272DFC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Maintain current registration of the Council;</w:t>
      </w:r>
    </w:p>
    <w:p w14:paraId="4223DD5C" w14:textId="7BFDA1B9" w:rsidR="00272DFC" w:rsidRPr="00626876" w:rsidRDefault="00272DFC" w:rsidP="00272DFC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Report regularly to the membership an executive on all matters relating to COPACS;</w:t>
      </w:r>
    </w:p>
    <w:p w14:paraId="4C3230F0" w14:textId="12020189" w:rsidR="00272DFC" w:rsidRPr="00626876" w:rsidRDefault="00272DFC" w:rsidP="00272DFC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Seek and give input to the COPACS on behalf of the Council;</w:t>
      </w:r>
    </w:p>
    <w:p w14:paraId="7201B29E" w14:textId="326AA57C" w:rsidR="00272DFC" w:rsidRPr="00626876" w:rsidRDefault="00272DFC" w:rsidP="00272DFC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Receive, circulate, and post COPACS newsletters, brochures, and announcements;</w:t>
      </w:r>
    </w:p>
    <w:p w14:paraId="6C4D9815" w14:textId="405B4C2E" w:rsidR="00272DFC" w:rsidRPr="00626876" w:rsidRDefault="00272DFC" w:rsidP="00272DFC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Receive and act on all other communications from COPACS;</w:t>
      </w:r>
    </w:p>
    <w:p w14:paraId="1B79C3DB" w14:textId="138646DD" w:rsidR="00272DFC" w:rsidRPr="00626876" w:rsidRDefault="00272DFC" w:rsidP="00272DFC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Liaise with other parents and COPACS representatives; and</w:t>
      </w:r>
    </w:p>
    <w:p w14:paraId="21594169" w14:textId="768B5ABF" w:rsidR="00272DFC" w:rsidRPr="00626876" w:rsidRDefault="00272DFC" w:rsidP="00272DFC">
      <w:pPr>
        <w:pStyle w:val="ListParagraph"/>
        <w:numPr>
          <w:ilvl w:val="0"/>
          <w:numId w:val="8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Submit an annual report.</w:t>
      </w:r>
    </w:p>
    <w:p w14:paraId="5B254693" w14:textId="6E6EF665" w:rsidR="00272DFC" w:rsidRPr="00626876" w:rsidRDefault="00272DFC" w:rsidP="00272DFC">
      <w:p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  <w:b/>
          <w:bCs/>
        </w:rPr>
        <w:t>MEMBERS-AT-LARGE</w:t>
      </w:r>
    </w:p>
    <w:p w14:paraId="31EF7A73" w14:textId="19357DA8" w:rsidR="00272DFC" w:rsidRPr="00626876" w:rsidRDefault="00272DFC" w:rsidP="00716A66">
      <w:pPr>
        <w:tabs>
          <w:tab w:val="right" w:pos="9360"/>
        </w:tabs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The Members-At-Large will:</w:t>
      </w:r>
      <w:r w:rsidR="00716A66">
        <w:rPr>
          <w:rFonts w:asciiTheme="majorHAnsi" w:hAnsiTheme="majorHAnsi" w:cstheme="majorHAnsi"/>
        </w:rPr>
        <w:tab/>
      </w:r>
    </w:p>
    <w:p w14:paraId="428B83FB" w14:textId="712E5A09" w:rsidR="00272DFC" w:rsidRPr="00626876" w:rsidRDefault="00272DFC" w:rsidP="00272DFC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Serve in a capacity to be determined by the Council at the time of election, and other times as the Council requires; and</w:t>
      </w:r>
    </w:p>
    <w:p w14:paraId="4D4DF39D" w14:textId="0F3CD69B" w:rsidR="00272DFC" w:rsidRPr="00626876" w:rsidRDefault="00272DFC" w:rsidP="00272DFC">
      <w:pPr>
        <w:pStyle w:val="ListParagraph"/>
        <w:numPr>
          <w:ilvl w:val="0"/>
          <w:numId w:val="9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Submit an annual report.</w:t>
      </w:r>
    </w:p>
    <w:p w14:paraId="5984E0A9" w14:textId="77777777" w:rsidR="00900DB7" w:rsidRPr="00626876" w:rsidRDefault="00900DB7">
      <w:pPr>
        <w:rPr>
          <w:rFonts w:asciiTheme="majorHAnsi" w:hAnsiTheme="majorHAnsi" w:cstheme="majorHAnsi"/>
          <w:b/>
          <w:bCs/>
        </w:rPr>
      </w:pPr>
      <w:r w:rsidRPr="00626876">
        <w:rPr>
          <w:rFonts w:asciiTheme="majorHAnsi" w:hAnsiTheme="majorHAnsi" w:cstheme="majorHAnsi"/>
          <w:b/>
          <w:bCs/>
        </w:rPr>
        <w:br w:type="page"/>
      </w:r>
    </w:p>
    <w:p w14:paraId="766C87EE" w14:textId="59AB9D6B" w:rsidR="00A62CBA" w:rsidRPr="00626876" w:rsidRDefault="00A62CBA" w:rsidP="00EA0D4E">
      <w:pPr>
        <w:rPr>
          <w:rFonts w:asciiTheme="majorHAnsi" w:hAnsiTheme="majorHAnsi" w:cstheme="majorHAnsi"/>
          <w:b/>
          <w:bCs/>
        </w:rPr>
      </w:pPr>
      <w:r w:rsidRPr="00626876">
        <w:rPr>
          <w:rFonts w:asciiTheme="majorHAnsi" w:hAnsiTheme="majorHAnsi" w:cstheme="majorHAnsi"/>
          <w:b/>
          <w:bCs/>
        </w:rPr>
        <w:lastRenderedPageBreak/>
        <w:t>ALL EXECUTIVE POSITIONS</w:t>
      </w:r>
    </w:p>
    <w:p w14:paraId="1505DA4D" w14:textId="1C9F257F" w:rsidR="00A62CBA" w:rsidRPr="00626876" w:rsidRDefault="00EA0D4E" w:rsidP="00A62CBA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The executive will hold office for a term of one year beginning July 1st to June 30</w:t>
      </w:r>
      <w:r w:rsidRPr="00626876">
        <w:rPr>
          <w:rFonts w:asciiTheme="majorHAnsi" w:hAnsiTheme="majorHAnsi" w:cstheme="majorHAnsi"/>
          <w:vertAlign w:val="superscript"/>
        </w:rPr>
        <w:t>th</w:t>
      </w:r>
    </w:p>
    <w:p w14:paraId="673AF0BB" w14:textId="583E5D93" w:rsidR="00202619" w:rsidRPr="00626876" w:rsidRDefault="00202619" w:rsidP="00A62CBA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Any voting member of the Council is eligible to serve on the executive, except employees or elected officials of School District No. 63 (Saanich) or the Ministry of Education.</w:t>
      </w:r>
    </w:p>
    <w:p w14:paraId="44BEB97C" w14:textId="18EA152C" w:rsidR="00A62CBA" w:rsidRPr="00626876" w:rsidRDefault="00A62CBA" w:rsidP="00A62CBA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On election or appointment, every executive member and representative must agree to abide by a code of ethics acceptable to the membership.</w:t>
      </w:r>
    </w:p>
    <w:p w14:paraId="6B5AD2A1" w14:textId="065B76F0" w:rsidR="00EA0D4E" w:rsidRPr="00626876" w:rsidRDefault="00A62CBA" w:rsidP="00A62CBA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Every executive member and representative must act solely in the interests of the parent membership of the Council.</w:t>
      </w:r>
    </w:p>
    <w:p w14:paraId="7DEE86F0" w14:textId="1EF7865B" w:rsidR="00202619" w:rsidRPr="00626876" w:rsidRDefault="00202619" w:rsidP="00A62CBA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626876">
        <w:rPr>
          <w:rFonts w:asciiTheme="majorHAnsi" w:hAnsiTheme="majorHAnsi" w:cstheme="majorHAnsi"/>
        </w:rPr>
        <w:t>No person may hold the same executive position for more than two years.</w:t>
      </w:r>
    </w:p>
    <w:sectPr w:rsidR="00202619" w:rsidRPr="0062687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CA46A" w14:textId="77777777" w:rsidR="004F563B" w:rsidRDefault="004F563B" w:rsidP="00900DB7">
      <w:pPr>
        <w:spacing w:after="0" w:line="240" w:lineRule="auto"/>
      </w:pPr>
      <w:r>
        <w:separator/>
      </w:r>
    </w:p>
  </w:endnote>
  <w:endnote w:type="continuationSeparator" w:id="0">
    <w:p w14:paraId="1CD20956" w14:textId="77777777" w:rsidR="004F563B" w:rsidRDefault="004F563B" w:rsidP="00900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3067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90CCC4" w14:textId="1C623F3C" w:rsidR="00900DB7" w:rsidRDefault="00900DB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5EEF3A" w14:textId="77777777" w:rsidR="00900DB7" w:rsidRDefault="00900D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6239D" w14:textId="77777777" w:rsidR="004F563B" w:rsidRDefault="004F563B" w:rsidP="00900DB7">
      <w:pPr>
        <w:spacing w:after="0" w:line="240" w:lineRule="auto"/>
      </w:pPr>
      <w:r>
        <w:separator/>
      </w:r>
    </w:p>
  </w:footnote>
  <w:footnote w:type="continuationSeparator" w:id="0">
    <w:p w14:paraId="6944F2EC" w14:textId="77777777" w:rsidR="004F563B" w:rsidRDefault="004F563B" w:rsidP="00900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7CA6"/>
    <w:multiLevelType w:val="hybridMultilevel"/>
    <w:tmpl w:val="65DABBCE"/>
    <w:lvl w:ilvl="0" w:tplc="01C8D4E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7449"/>
    <w:multiLevelType w:val="hybridMultilevel"/>
    <w:tmpl w:val="6666D7C6"/>
    <w:lvl w:ilvl="0" w:tplc="8FF2CF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F29D0"/>
    <w:multiLevelType w:val="hybridMultilevel"/>
    <w:tmpl w:val="CD26E74C"/>
    <w:lvl w:ilvl="0" w:tplc="1938DD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503C2"/>
    <w:multiLevelType w:val="hybridMultilevel"/>
    <w:tmpl w:val="BB505AA8"/>
    <w:lvl w:ilvl="0" w:tplc="79A062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331BC"/>
    <w:multiLevelType w:val="hybridMultilevel"/>
    <w:tmpl w:val="11928C06"/>
    <w:lvl w:ilvl="0" w:tplc="8064DE4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676C8"/>
    <w:multiLevelType w:val="hybridMultilevel"/>
    <w:tmpl w:val="3138BD30"/>
    <w:lvl w:ilvl="0" w:tplc="C964BC6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A63928"/>
    <w:multiLevelType w:val="hybridMultilevel"/>
    <w:tmpl w:val="052A7D40"/>
    <w:lvl w:ilvl="0" w:tplc="BCE8C5F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477A6"/>
    <w:multiLevelType w:val="hybridMultilevel"/>
    <w:tmpl w:val="B1F0DF0A"/>
    <w:lvl w:ilvl="0" w:tplc="F4D65B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3E0C3B"/>
    <w:multiLevelType w:val="hybridMultilevel"/>
    <w:tmpl w:val="18143E62"/>
    <w:lvl w:ilvl="0" w:tplc="DE562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30EF3"/>
    <w:multiLevelType w:val="hybridMultilevel"/>
    <w:tmpl w:val="582636D8"/>
    <w:lvl w:ilvl="0" w:tplc="6FA480A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2C41B2"/>
    <w:multiLevelType w:val="hybridMultilevel"/>
    <w:tmpl w:val="E274FD3C"/>
    <w:lvl w:ilvl="0" w:tplc="E2A0BB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170976">
    <w:abstractNumId w:val="5"/>
  </w:num>
  <w:num w:numId="2" w16cid:durableId="441415804">
    <w:abstractNumId w:val="8"/>
  </w:num>
  <w:num w:numId="3" w16cid:durableId="96216596">
    <w:abstractNumId w:val="2"/>
  </w:num>
  <w:num w:numId="4" w16cid:durableId="686711936">
    <w:abstractNumId w:val="4"/>
  </w:num>
  <w:num w:numId="5" w16cid:durableId="200828230">
    <w:abstractNumId w:val="0"/>
  </w:num>
  <w:num w:numId="6" w16cid:durableId="1368330499">
    <w:abstractNumId w:val="1"/>
  </w:num>
  <w:num w:numId="7" w16cid:durableId="1017003141">
    <w:abstractNumId w:val="10"/>
  </w:num>
  <w:num w:numId="8" w16cid:durableId="174347785">
    <w:abstractNumId w:val="6"/>
  </w:num>
  <w:num w:numId="9" w16cid:durableId="485556795">
    <w:abstractNumId w:val="9"/>
  </w:num>
  <w:num w:numId="10" w16cid:durableId="1711492514">
    <w:abstractNumId w:val="7"/>
  </w:num>
  <w:num w:numId="11" w16cid:durableId="7051808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D4E"/>
    <w:rsid w:val="00032EB6"/>
    <w:rsid w:val="00202619"/>
    <w:rsid w:val="00272DFC"/>
    <w:rsid w:val="002D6F50"/>
    <w:rsid w:val="004F563B"/>
    <w:rsid w:val="00626876"/>
    <w:rsid w:val="006F358D"/>
    <w:rsid w:val="00716A66"/>
    <w:rsid w:val="00866EDA"/>
    <w:rsid w:val="00900DB7"/>
    <w:rsid w:val="00A62CBA"/>
    <w:rsid w:val="00B936EA"/>
    <w:rsid w:val="00C21BEC"/>
    <w:rsid w:val="00C33712"/>
    <w:rsid w:val="00EA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59FCD"/>
  <w15:chartTrackingRefBased/>
  <w15:docId w15:val="{724A5F85-2E20-4ABC-9028-E5151555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D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0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B7"/>
  </w:style>
  <w:style w:type="paragraph" w:styleId="Footer">
    <w:name w:val="footer"/>
    <w:basedOn w:val="Normal"/>
    <w:link w:val="FooterChar"/>
    <w:uiPriority w:val="99"/>
    <w:unhideWhenUsed/>
    <w:rsid w:val="00900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Bird</dc:creator>
  <cp:keywords/>
  <dc:description/>
  <cp:lastModifiedBy>Wendy Bird</cp:lastModifiedBy>
  <cp:revision>7</cp:revision>
  <dcterms:created xsi:type="dcterms:W3CDTF">2022-04-22T18:15:00Z</dcterms:created>
  <dcterms:modified xsi:type="dcterms:W3CDTF">2023-05-05T16:39:00Z</dcterms:modified>
</cp:coreProperties>
</file>